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16" w:rsidRPr="00A62316" w:rsidRDefault="00A62316" w:rsidP="00A6231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62316" w:rsidRPr="00A62316" w:rsidRDefault="00A62316" w:rsidP="00A6231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62316">
        <w:rPr>
          <w:rFonts w:ascii="Times New Roman" w:hAnsi="Times New Roman" w:cs="Times New Roman"/>
          <w:b/>
          <w:sz w:val="28"/>
          <w:szCs w:val="28"/>
        </w:rPr>
        <w:t>Прокуратура сообщает</w:t>
      </w:r>
    </w:p>
    <w:p w:rsidR="00A62316" w:rsidRPr="00A62316" w:rsidRDefault="00A62316" w:rsidP="00A623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316">
        <w:rPr>
          <w:rFonts w:ascii="Times New Roman" w:hAnsi="Times New Roman" w:cs="Times New Roman"/>
          <w:sz w:val="28"/>
          <w:szCs w:val="28"/>
        </w:rPr>
        <w:t>Генеральной прокуратурой Российской Федерации в рамках организации в органах прокуратуры Российской Федерации работы по правовому просвещению и правовому информированию реализуется проект «Сила в правде» на телеканале Царьград.</w:t>
      </w:r>
    </w:p>
    <w:p w:rsidR="00A62316" w:rsidRPr="00A62316" w:rsidRDefault="00A62316" w:rsidP="00A623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316">
        <w:rPr>
          <w:rFonts w:ascii="Times New Roman" w:hAnsi="Times New Roman" w:cs="Times New Roman"/>
          <w:sz w:val="28"/>
          <w:szCs w:val="28"/>
        </w:rPr>
        <w:t xml:space="preserve">Телепередача нацелена на разъяснение законодательства на основе примеров реальных событий из жизни граждан: как защитить свои права и отстоять свои интересы, как не стать жертвой преступления, как и </w:t>
      </w:r>
      <w:proofErr w:type="gramStart"/>
      <w:r w:rsidRPr="00A62316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Pr="00A62316">
        <w:rPr>
          <w:rFonts w:ascii="Times New Roman" w:hAnsi="Times New Roman" w:cs="Times New Roman"/>
          <w:sz w:val="28"/>
          <w:szCs w:val="28"/>
        </w:rPr>
        <w:t xml:space="preserve"> обращаться за помощью и другие правовые вопросы.</w:t>
      </w:r>
    </w:p>
    <w:p w:rsidR="00A62316" w:rsidRPr="00A62316" w:rsidRDefault="00A62316" w:rsidP="00A623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316">
        <w:rPr>
          <w:rFonts w:ascii="Times New Roman" w:hAnsi="Times New Roman" w:cs="Times New Roman"/>
          <w:sz w:val="28"/>
          <w:szCs w:val="28"/>
        </w:rPr>
        <w:t>Ознакомиться с записями программы и отслеживать последующие ее выпуски можно в информационно-телекоммуникационной сети «Интернет» на официальном сайте телеканал Царьград (</w:t>
      </w:r>
      <w:proofErr w:type="spellStart"/>
      <w:r w:rsidRPr="00A62316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A623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62316">
        <w:rPr>
          <w:rFonts w:ascii="Times New Roman" w:hAnsi="Times New Roman" w:cs="Times New Roman"/>
          <w:sz w:val="28"/>
          <w:szCs w:val="28"/>
          <w:lang w:val="en-US"/>
        </w:rPr>
        <w:t>tsargrad</w:t>
      </w:r>
      <w:proofErr w:type="spellEnd"/>
      <w:r w:rsidRPr="00A623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2316"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End"/>
      <w:r w:rsidRPr="00A62316">
        <w:rPr>
          <w:rFonts w:ascii="Times New Roman" w:hAnsi="Times New Roman" w:cs="Times New Roman"/>
          <w:sz w:val="28"/>
          <w:szCs w:val="28"/>
        </w:rPr>
        <w:t>) и его представительствах  в социальных сетях «</w:t>
      </w:r>
      <w:proofErr w:type="spellStart"/>
      <w:r w:rsidRPr="00A6231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62316">
        <w:rPr>
          <w:rFonts w:ascii="Times New Roman" w:hAnsi="Times New Roman" w:cs="Times New Roman"/>
          <w:sz w:val="28"/>
          <w:szCs w:val="28"/>
        </w:rPr>
        <w:t xml:space="preserve">», «Одноклассники», </w:t>
      </w:r>
      <w:proofErr w:type="spellStart"/>
      <w:r w:rsidRPr="00A62316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A623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316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A62316">
        <w:rPr>
          <w:rFonts w:ascii="Times New Roman" w:hAnsi="Times New Roman" w:cs="Times New Roman"/>
          <w:sz w:val="28"/>
          <w:szCs w:val="28"/>
        </w:rPr>
        <w:t>.</w:t>
      </w:r>
    </w:p>
    <w:p w:rsidR="00890298" w:rsidRDefault="00890298"/>
    <w:sectPr w:rsidR="0089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316"/>
    <w:rsid w:val="00890298"/>
    <w:rsid w:val="00A6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2020-02-06T07:07:00Z</dcterms:created>
  <dcterms:modified xsi:type="dcterms:W3CDTF">2020-02-06T07:07:00Z</dcterms:modified>
</cp:coreProperties>
</file>