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5D" w:rsidRPr="001A125D" w:rsidRDefault="001A125D" w:rsidP="001A125D">
      <w:pPr>
        <w:jc w:val="center"/>
        <w:rPr>
          <w:b/>
          <w:color w:val="FF0000"/>
          <w:sz w:val="28"/>
          <w:szCs w:val="28"/>
        </w:rPr>
      </w:pPr>
      <w:r w:rsidRPr="001A125D">
        <w:rPr>
          <w:b/>
          <w:color w:val="FF0000"/>
          <w:sz w:val="28"/>
          <w:szCs w:val="28"/>
        </w:rPr>
        <w:t>Правила пожарной безопасности в летний период и на местах отдыха:</w:t>
      </w:r>
    </w:p>
    <w:p w:rsidR="001A125D" w:rsidRPr="001A125D" w:rsidRDefault="001A125D" w:rsidP="001A125D">
      <w:pPr>
        <w:rPr>
          <w:b/>
          <w:color w:val="454545"/>
          <w:sz w:val="24"/>
          <w:szCs w:val="24"/>
        </w:rPr>
      </w:pPr>
      <w:r w:rsidRPr="001A125D">
        <w:rPr>
          <w:color w:val="454545"/>
          <w:sz w:val="24"/>
          <w:szCs w:val="24"/>
        </w:rPr>
        <w:br/>
      </w:r>
      <w:r w:rsidRPr="001A125D">
        <w:rPr>
          <w:b/>
          <w:color w:val="454545"/>
          <w:sz w:val="24"/>
          <w:szCs w:val="24"/>
        </w:rPr>
        <w:t>• В жаркое засушливое лето лучше не разжигать костры, особенно с применением горючих жидкостей;</w:t>
      </w:r>
      <w:r w:rsidRPr="001A125D">
        <w:rPr>
          <w:b/>
          <w:color w:val="454545"/>
          <w:sz w:val="24"/>
          <w:szCs w:val="24"/>
        </w:rPr>
        <w:br/>
        <w:t>• Запрещается курить сигареты и трубки, поджигать спички, использовать пиротехнику, стрелять из огнестрельного оружия;</w:t>
      </w:r>
      <w:r w:rsidRPr="001A125D">
        <w:rPr>
          <w:b/>
          <w:color w:val="454545"/>
          <w:sz w:val="24"/>
          <w:szCs w:val="24"/>
        </w:rPr>
        <w:br/>
        <w:t>• Оставлять на природе в местах отдыха обтирочный материал, который был пропитан горючими веществами;</w:t>
      </w:r>
      <w:r w:rsidRPr="001A125D">
        <w:rPr>
          <w:b/>
          <w:color w:val="454545"/>
          <w:sz w:val="24"/>
          <w:szCs w:val="24"/>
        </w:rPr>
        <w:br/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  <w:r w:rsidRPr="001A125D">
        <w:rPr>
          <w:b/>
          <w:color w:val="454545"/>
          <w:sz w:val="24"/>
          <w:szCs w:val="24"/>
        </w:rPr>
        <w:br/>
        <w:t>• Оставлять бутылки, стекла и прочий мусор, особенно на солнечных полянах;</w:t>
      </w:r>
      <w:r w:rsidRPr="001A125D">
        <w:rPr>
          <w:b/>
          <w:color w:val="454545"/>
          <w:sz w:val="24"/>
          <w:szCs w:val="24"/>
        </w:rPr>
        <w:br/>
        <w:t>• Выжигать траву и стерню на полях.</w:t>
      </w:r>
    </w:p>
    <w:p w:rsidR="00B9746B" w:rsidRDefault="001A125D" w:rsidP="001A125D">
      <w:pPr>
        <w:rPr>
          <w:color w:val="FF0000"/>
          <w:sz w:val="24"/>
          <w:szCs w:val="24"/>
        </w:rPr>
      </w:pPr>
      <w:r w:rsidRPr="001A125D">
        <w:rPr>
          <w:b/>
          <w:color w:val="454545"/>
          <w:sz w:val="24"/>
          <w:szCs w:val="24"/>
        </w:rPr>
        <w:br/>
        <w:t>Нередко виновниками пожаров в этот период являются дети. Проводите с ними разъяснительные беседы, что спички детям не игрушка, что нельзя бросать в костер незнакомые предметы, аэрозольные упаковки, объясните им, что от их поведения порой зависит их собственная жизнь.</w:t>
      </w:r>
      <w:r w:rsidRPr="001A125D">
        <w:rPr>
          <w:b/>
          <w:color w:val="454545"/>
          <w:sz w:val="24"/>
          <w:szCs w:val="24"/>
        </w:rPr>
        <w:br/>
      </w:r>
      <w:r w:rsidRPr="001A125D">
        <w:rPr>
          <w:b/>
          <w:color w:val="454545"/>
          <w:sz w:val="24"/>
          <w:szCs w:val="24"/>
        </w:rPr>
        <w:br/>
        <w:t>УВАЖАЕМЫЕ ГРАЖДАНЕ!</w:t>
      </w:r>
      <w:r w:rsidRPr="001A125D">
        <w:rPr>
          <w:b/>
          <w:color w:val="454545"/>
          <w:sz w:val="24"/>
          <w:szCs w:val="24"/>
        </w:rPr>
        <w:br/>
        <w:t>СОБЛЮДАЙТЕ ТРЕБОВАНИЯ ПОЖАРНОЙ БЕЗОПАСНОСТИ!</w:t>
      </w:r>
      <w:r w:rsidRPr="001A125D">
        <w:rPr>
          <w:b/>
          <w:color w:val="454545"/>
          <w:sz w:val="24"/>
          <w:szCs w:val="24"/>
        </w:rPr>
        <w:br/>
        <w:t>При обнаружении пожара или признаков горения (задымление, запах гари, повышение температуры) немедленно сообщите в пожарную охрану по телефонам:</w:t>
      </w:r>
      <w:r w:rsidRPr="001A125D">
        <w:rPr>
          <w:b/>
          <w:color w:val="454545"/>
          <w:sz w:val="24"/>
          <w:szCs w:val="24"/>
        </w:rPr>
        <w:br/>
      </w:r>
      <w:r w:rsidRPr="001A125D">
        <w:rPr>
          <w:color w:val="FF0000"/>
          <w:sz w:val="24"/>
          <w:szCs w:val="24"/>
        </w:rPr>
        <w:t>«112» — Единая служба спасения.</w:t>
      </w:r>
      <w:r w:rsidRPr="001A125D">
        <w:rPr>
          <w:color w:val="FF0000"/>
          <w:sz w:val="24"/>
          <w:szCs w:val="24"/>
        </w:rPr>
        <w:br/>
        <w:t>«01» (</w:t>
      </w:r>
      <w:proofErr w:type="gramStart"/>
      <w:r w:rsidRPr="001A125D">
        <w:rPr>
          <w:color w:val="FF0000"/>
          <w:sz w:val="24"/>
          <w:szCs w:val="24"/>
        </w:rPr>
        <w:t>с</w:t>
      </w:r>
      <w:proofErr w:type="gramEnd"/>
      <w:r w:rsidRPr="001A125D">
        <w:rPr>
          <w:color w:val="FF0000"/>
          <w:sz w:val="24"/>
          <w:szCs w:val="24"/>
        </w:rPr>
        <w:t xml:space="preserve"> мобильного 101).</w:t>
      </w:r>
    </w:p>
    <w:p w:rsidR="001A125D" w:rsidRDefault="001A125D" w:rsidP="001A125D">
      <w:pPr>
        <w:jc w:val="right"/>
        <w:rPr>
          <w:b/>
          <w:sz w:val="28"/>
          <w:szCs w:val="28"/>
        </w:rPr>
      </w:pPr>
      <w:r w:rsidRPr="00FC0311">
        <w:rPr>
          <w:b/>
          <w:sz w:val="28"/>
          <w:szCs w:val="28"/>
        </w:rPr>
        <w:t xml:space="preserve">Инструктор ПП  8-го Прибайкальского отряда ГПС РБ  </w:t>
      </w:r>
    </w:p>
    <w:p w:rsidR="001A125D" w:rsidRPr="00FC0311" w:rsidRDefault="001A125D" w:rsidP="001A125D">
      <w:pPr>
        <w:jc w:val="right"/>
        <w:rPr>
          <w:b/>
          <w:sz w:val="28"/>
          <w:szCs w:val="28"/>
        </w:rPr>
      </w:pPr>
      <w:r w:rsidRPr="00FC0311">
        <w:rPr>
          <w:b/>
          <w:sz w:val="28"/>
          <w:szCs w:val="28"/>
        </w:rPr>
        <w:t xml:space="preserve">Дикая Г.А. </w:t>
      </w:r>
    </w:p>
    <w:p w:rsidR="001A125D" w:rsidRPr="001A125D" w:rsidRDefault="001A125D" w:rsidP="001A125D">
      <w:pPr>
        <w:rPr>
          <w:color w:val="FF0000"/>
          <w:sz w:val="24"/>
          <w:szCs w:val="24"/>
        </w:rPr>
      </w:pPr>
    </w:p>
    <w:sectPr w:rsidR="001A125D" w:rsidRPr="001A125D" w:rsidSect="00B9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oNotDisplayPageBoundaries/>
  <w:proofState w:spelling="clean" w:grammar="clean"/>
  <w:defaultTabStop w:val="708"/>
  <w:characterSpacingControl w:val="doNotCompress"/>
  <w:compat/>
  <w:rsids>
    <w:rsidRoot w:val="001A125D"/>
    <w:rsid w:val="001A125D"/>
    <w:rsid w:val="00B9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ПЧ-38</dc:creator>
  <cp:lastModifiedBy>ПЧ-38</cp:lastModifiedBy>
  <cp:revision>1</cp:revision>
  <dcterms:created xsi:type="dcterms:W3CDTF">2023-06-15T02:12:00Z</dcterms:created>
  <dcterms:modified xsi:type="dcterms:W3CDTF">2023-06-15T02:18:00Z</dcterms:modified>
</cp:coreProperties>
</file>