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DC" w:rsidRPr="002E4EDC" w:rsidRDefault="002E4EDC" w:rsidP="002E4EDC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2E4ED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2E4ED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206-%D1%82%D0%B5%D0%BF%D0%B5%D1%80%D1%8C-%D1%8D%D0%BB%D0%B5%D0%BA%D1%82%D1%80%D0%BE%D0%BD%D0%BD%D0%B0%D1%8F-%D1%86%D0%B8%D1%84%D1%80%D0%BE%D0%B2%D0%B0%D1%8F-%D0%BF%D0%BE%D0%B4%D0%BF%D0%B8%D1%81%D1%8C-%D0%B4%D0%BE%D1%81%D1%82%D1%83%D0%BF%D0%BD%D0%B0-%D0%B4%D0%BB%D1%8F-%D0%B2%D1%81%D0%B5%D1%85" </w:instrText>
      </w:r>
      <w:r w:rsidRPr="002E4ED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2E4EDC">
        <w:rPr>
          <w:rFonts w:ascii="Arial" w:eastAsia="Times New Roman" w:hAnsi="Arial" w:cs="Arial"/>
          <w:caps/>
          <w:color w:val="777777"/>
          <w:sz w:val="39"/>
          <w:lang w:eastAsia="ru-RU"/>
        </w:rPr>
        <w:t>ТЕПЕРЬ ЭЛЕКТРОННАЯ ЦИФРОВАЯ ПОДПИСЬ ДОСТУПНА ДЛЯ ВСЕХ</w:t>
      </w:r>
      <w:r w:rsidRPr="002E4EDC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 июля 2015 года вступает в силу Федеральный закон от 04.11.2014 № 347-ФЗ, который законодательно закрепил понятие «личный кабинет налогоплательщика». Теперь документы, переданные в налоговые органы налогоплательщиками – физическими лицами в электронной форме с использованием «личного кабинета налогоплательщика» и подписанные усиленной неквалифицированной электронной подписью, равнозначны документам, представленным на бумажном носителе.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Физическое лицо сможет получить сертификат ключа электронной подписи непосредственно из «Личного кабинета налогоплательщика для физических лиц» на бесплатной основе, не посещая Удостоверяющий центр.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Пользователь может хранить ключ электронной подписи на своем компьютере, а может хранить его в «облаке» в защищенном хранилище ФНС России. В обоих случаях сертификат ключа проверки электронной подписи служит полноценным инструментом для осуществления электронного документооборота через «личный кабинет».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Применение усиленной неквалифицированной электронной подписи позволяет налогоплательщику – физическому лицу направлять через свой «личный кабинет» налоговую декларацию по налогу на доходы физических лиц по форме 3-НДФЛ. Кроме того, в ближайшее время перечень документов, направляемых пользователем в налоговый орган через «личный кабинет» с применением усиленной неквалифицированной электронной подписи, будет расширен.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Указанное положение не распространяется на некоторые категории налогоплательщиков – физических лиц в части передачи в налоговые органы документов (информации), сведений, связанных с осуществлением предпринимательской деятельности. </w:t>
      </w:r>
      <w:proofErr w:type="gramStart"/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Это индивидуальные предприниматели, нотариусы, занимающиеся частной практикой,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  <w:proofErr w:type="gramEnd"/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Важно понимать, что усиленная неквалифицированная подпись выдается только в целях взаимодействия с налоговыми органами посредством сервиса «Личный кабинет налогоплательщика для физических лиц», в отличие от усиленной квалифицированной подписи, выдаваемой удостоверяющими центрами, и применяющейся при взаимодействии с различными органами исполнительной власти, а также с иными коммерческими организациями.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Полную информацию по этому вопросу, в том числе типовые «вопросы-ответы» можно найти на сайте ФНС России. 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E4EDC" w:rsidRPr="002E4EDC" w:rsidRDefault="002E4EDC" w:rsidP="002E4EDC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E4ED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             Межрайонная ИФНС России №1 по Республике Бурятия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DC"/>
    <w:rsid w:val="002E4EDC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2E4E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4E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E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2019-04-09T07:43:00Z</dcterms:created>
  <dcterms:modified xsi:type="dcterms:W3CDTF">2019-04-09T07:43:00Z</dcterms:modified>
</cp:coreProperties>
</file>