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73" w:rsidRDefault="005A2C73" w:rsidP="005A2C73">
      <w:pPr>
        <w:pStyle w:val="a3"/>
      </w:pPr>
      <w:r>
        <w:t xml:space="preserve">Срок уплаты транспортного, земельного и налога на имущество физических лиц за 2019 год – не позднее 1 декабря 2020. Тел.8-800-222-2-222. </w:t>
      </w:r>
    </w:p>
    <w:p w:rsidR="005A2C73" w:rsidRDefault="005A2C73" w:rsidP="005A2C73">
      <w:pPr>
        <w:pStyle w:val="a3"/>
      </w:pPr>
      <w:r>
        <w:t xml:space="preserve">С 25 ноября необходимо применять новые формы заявлений на внесение изменений в ЕГРЮЛ и ЕГРИП, ликвидацию, реорганизацию ЮЛ, создание ИП/КФХ. Тел.8-800-222-2-222 </w:t>
      </w:r>
    </w:p>
    <w:p w:rsidR="005A2C73" w:rsidRDefault="005A2C73" w:rsidP="005A2C73">
      <w:pPr>
        <w:pStyle w:val="a3"/>
      </w:pPr>
      <w:r>
        <w:t xml:space="preserve">В связи с отменой ЕНВД с 01.01.2021 налогоплательщики должны определиться с системой налогообложения не позднее 31.12.2020. В случае отсутствия уведомлений о применении специальных налоговых режимов (УСН, ПСН, НПД), автоматически переходят с 1 января 2021 года на общий режим налогообложения. Тел.8-800-222-2-222 </w:t>
      </w:r>
    </w:p>
    <w:p w:rsidR="005A2C73" w:rsidRDefault="005A2C73" w:rsidP="005A2C73">
      <w:pPr>
        <w:pStyle w:val="a3"/>
      </w:pPr>
      <w:r>
        <w:t xml:space="preserve">Налоговая служба проводит 19 ноября </w:t>
      </w:r>
      <w:proofErr w:type="spellStart"/>
      <w:r>
        <w:t>вебинар</w:t>
      </w:r>
      <w:proofErr w:type="spellEnd"/>
      <w:r>
        <w:t xml:space="preserve"> по теме: исполнение налоговых уведомлений за налоговый период 2019 года. Инструкция по подключению на сайте ФНС России (регион Бурятия). Тел.44-18-64 </w:t>
      </w:r>
    </w:p>
    <w:p w:rsidR="000972F7" w:rsidRDefault="000972F7"/>
    <w:sectPr w:rsidR="0009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C73"/>
    <w:rsid w:val="000972F7"/>
    <w:rsid w:val="005A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2020-11-12T02:32:00Z</dcterms:created>
  <dcterms:modified xsi:type="dcterms:W3CDTF">2020-11-12T02:32:00Z</dcterms:modified>
</cp:coreProperties>
</file>