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40" w:rsidRPr="00E05F40" w:rsidRDefault="00E05F40" w:rsidP="00E05F40">
      <w:pPr>
        <w:pBdr>
          <w:bottom w:val="single" w:sz="6" w:space="2" w:color="EEEEEE"/>
        </w:pBdr>
        <w:shd w:val="clear" w:color="auto" w:fill="FAFBFC"/>
        <w:spacing w:after="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E05F40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E05F40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125-%D0%BF%D0%BE%D1%80%D1%8F%D0%B4%D0%BE%D0%BA-%D0%BF%D0%BE%D0%BB%D1%83%D1%87%D0%B5%D0%BD%D0%B8%D1%8F-%D0%B1%D0%B5%D1%81%D0%BF%D0%BB%D0%B0%D1%82%D0%BD%D1%8B%D1%85-%D0%B7%D0%B5%D0%BC%D0%B5%D0%BB%D1%8C%D0%BD%D1%8B%D1%85-%D1%83%D1%87%D0%B0%D1%81%D1%82%D0%BA%D0%BE%D0%B2-%D0%B4%D0%BB%D1%8F-%D0%BC%D0%BD%D0%BE%D0%B3%D0%BE%D0%B4%D0%B5%D1%82%D0%BD%D1%8B%D1%85-%D1%81%D0%B5%D0%BC%D0%B5%D0%B9" </w:instrText>
      </w:r>
      <w:r w:rsidRPr="00E05F40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E05F40">
        <w:rPr>
          <w:rFonts w:ascii="Arial" w:eastAsia="Times New Roman" w:hAnsi="Arial" w:cs="Arial"/>
          <w:caps/>
          <w:color w:val="777777"/>
          <w:sz w:val="39"/>
          <w:lang w:eastAsia="ru-RU"/>
        </w:rPr>
        <w:t>ПОРЯДОК ПОЛУЧЕНИЯ БЕСПЛАТНЫХ ЗЕМЕЛЬНЫХ УЧАСТКОВ ДЛЯ МНОГОДЕТНЫХ СЕМЕЙ</w:t>
      </w:r>
      <w:r w:rsidRPr="00E05F40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E05F40" w:rsidRPr="00E05F40" w:rsidRDefault="00E05F40" w:rsidP="00E05F40">
      <w:pPr>
        <w:shd w:val="clear" w:color="auto" w:fill="FAFBFC"/>
        <w:spacing w:before="60" w:after="6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05F4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Земельные участки, предоставляемые для индивидуального жилищного строительства должны быть пригодными для эксплуатации (отсутствие оврагов) и обеспечены инфраструктурой (вода, электричество, дороги).</w:t>
      </w:r>
    </w:p>
    <w:p w:rsidR="00E05F40" w:rsidRPr="00E05F40" w:rsidRDefault="00E05F40" w:rsidP="00E05F40">
      <w:pPr>
        <w:shd w:val="clear" w:color="auto" w:fill="FAFBFC"/>
        <w:spacing w:before="60" w:after="6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05F4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Земельные участки для индивидуального жилищного строительства предоставляются бесплатно в собственность граждан в населенных пунктах любого поселения, входящих в состав того муниципального района, на территории которого граждане постоянно проживают, либо в границах населенного пункта городского округа в случае постоянного проживания гражданина на территории городского округа.</w:t>
      </w:r>
    </w:p>
    <w:p w:rsidR="00E05F40" w:rsidRPr="00E05F40" w:rsidRDefault="00E05F40" w:rsidP="00E05F40">
      <w:pPr>
        <w:shd w:val="clear" w:color="auto" w:fill="FAFBFC"/>
        <w:spacing w:before="60" w:after="6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05F4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Предоставление земельных участков многодетным семьям, </w:t>
      </w:r>
      <w:proofErr w:type="gramStart"/>
      <w:r w:rsidRPr="00E05F4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приемным семьям, имеющим трех и более детей осуществляется</w:t>
      </w:r>
      <w:proofErr w:type="gramEnd"/>
      <w:r w:rsidRPr="00E05F4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в следующем порядке:</w:t>
      </w:r>
    </w:p>
    <w:p w:rsidR="00E05F40" w:rsidRPr="00E05F40" w:rsidRDefault="00E05F40" w:rsidP="00E05F40">
      <w:pPr>
        <w:shd w:val="clear" w:color="auto" w:fill="FAFBFC"/>
        <w:spacing w:before="60" w:after="6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05F4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для приобретения права на земельные участки граждане обращаются с соответствующим заявлением в исполнительный орган государственной власти Республики Бурятия или орган местного самоуправления муниципального района, городского округа, уполномоченный распоряжаться земельными участками, к которому прилагаются следующие документы:</w:t>
      </w:r>
    </w:p>
    <w:p w:rsidR="00E05F40" w:rsidRPr="00E05F40" w:rsidRDefault="00E05F40" w:rsidP="00E05F40">
      <w:pPr>
        <w:shd w:val="clear" w:color="auto" w:fill="FAFBFC"/>
        <w:spacing w:before="60" w:after="6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05F4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копия документа, удостоверяющего личность заявителя (заявителей), являющегося физическим лицом, либо личность представителя физического лица;</w:t>
      </w:r>
    </w:p>
    <w:p w:rsidR="00E05F40" w:rsidRPr="00E05F40" w:rsidRDefault="00E05F40" w:rsidP="00E05F40">
      <w:pPr>
        <w:shd w:val="clear" w:color="auto" w:fill="FAFBFC"/>
        <w:spacing w:before="60" w:after="6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05F4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документ, подтверждающий полномочия представителя действовать от имени гражданина (в случае подачи заявления представителем);</w:t>
      </w:r>
    </w:p>
    <w:p w:rsidR="00E05F40" w:rsidRPr="00E05F40" w:rsidRDefault="00E05F40" w:rsidP="00E05F40">
      <w:pPr>
        <w:shd w:val="clear" w:color="auto" w:fill="FAFBFC"/>
        <w:spacing w:before="60" w:after="6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05F4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копия свидетельства о рождении детей;</w:t>
      </w:r>
    </w:p>
    <w:p w:rsidR="00E05F40" w:rsidRPr="00E05F40" w:rsidRDefault="00E05F40" w:rsidP="00E05F40">
      <w:pPr>
        <w:shd w:val="clear" w:color="auto" w:fill="FAFBFC"/>
        <w:spacing w:before="60" w:after="6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05F4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договор о приемной семье в случае обращения приемных родителей.</w:t>
      </w:r>
    </w:p>
    <w:p w:rsidR="00E05F40" w:rsidRPr="00E05F40" w:rsidRDefault="00E05F40" w:rsidP="00E05F40">
      <w:pPr>
        <w:shd w:val="clear" w:color="auto" w:fill="FAFBFC"/>
        <w:spacing w:before="60" w:after="6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05F4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Датой подачи заявления считается день подачи гражданином заявления со всеми необходимыми документами, предусмотренными настоящим пунктом, либо день поступления заявления и указанных документов в случае их направления по почте.</w:t>
      </w:r>
    </w:p>
    <w:p w:rsidR="00E05F40" w:rsidRPr="00E05F40" w:rsidRDefault="00E05F40" w:rsidP="00E05F40">
      <w:pPr>
        <w:shd w:val="clear" w:color="auto" w:fill="FAFBFC"/>
        <w:spacing w:before="60" w:after="6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05F4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Гражданину, подавшему заявление, выдается расписка в получении документов с указанием перечня документов и даты их получения. В случае получения заявления и документов по почте расписка в их получении не выдается.</w:t>
      </w:r>
    </w:p>
    <w:p w:rsidR="00E05F40" w:rsidRPr="00E05F40" w:rsidRDefault="00E05F40" w:rsidP="00E05F40">
      <w:pPr>
        <w:shd w:val="clear" w:color="auto" w:fill="FAFBFC"/>
        <w:spacing w:before="60" w:after="6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05F4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  Решение о предоставлении земельного участка в собственность бесплатно многодетным семьям, </w:t>
      </w:r>
      <w:proofErr w:type="gramStart"/>
      <w:r w:rsidRPr="00E05F4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приемным семьям, имеющим трех и более детей принимается</w:t>
      </w:r>
      <w:proofErr w:type="gramEnd"/>
      <w:r w:rsidRPr="00E05F4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исполнительным органом государственной власти Республики Бурятия или органом местного самоуправления в течение 14 рабочих дней со дня подачи заявления;</w:t>
      </w:r>
    </w:p>
    <w:p w:rsidR="00E05F40" w:rsidRPr="00E05F40" w:rsidRDefault="00E05F40" w:rsidP="00E05F40">
      <w:pPr>
        <w:shd w:val="clear" w:color="auto" w:fill="FAFBFC"/>
        <w:spacing w:before="60" w:after="6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05F4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 земельные участки предоставляются многодетным семьям, приемным семьям, имеющим трех и более </w:t>
      </w:r>
      <w:proofErr w:type="spellStart"/>
      <w:r w:rsidRPr="00E05F4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детейв</w:t>
      </w:r>
      <w:proofErr w:type="spellEnd"/>
      <w:r w:rsidRPr="00E05F4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первоочередном порядке;</w:t>
      </w:r>
    </w:p>
    <w:p w:rsidR="00E05F40" w:rsidRPr="00E05F40" w:rsidRDefault="00E05F40" w:rsidP="00E05F40">
      <w:pPr>
        <w:shd w:val="clear" w:color="auto" w:fill="FAFBFC"/>
        <w:spacing w:before="60" w:after="6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05F4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гражданам предлагаются на выбор земельные участки из числа земельных участков, предназначенных для бесплатного предоставления в собственность;</w:t>
      </w:r>
    </w:p>
    <w:p w:rsidR="00E05F40" w:rsidRPr="00E05F40" w:rsidRDefault="00E05F40" w:rsidP="00E05F40">
      <w:pPr>
        <w:shd w:val="clear" w:color="auto" w:fill="FAFBFC"/>
        <w:spacing w:before="60" w:after="6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05F4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E05F40" w:rsidRPr="00E05F40" w:rsidRDefault="00E05F40" w:rsidP="00E05F40">
      <w:pPr>
        <w:shd w:val="clear" w:color="auto" w:fill="FAFBFC"/>
        <w:spacing w:before="60" w:after="6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05F4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в случае отказа гражданина от предложенных земельных участков земельные участки предлагаются гражданину, принятому на учет и стоящему следующим по очереди, а предоставление земельного участка гражданину, отказавшемуся от предложенных земельных участков, осуществляется при следующем формировании земельных участков</w:t>
      </w:r>
    </w:p>
    <w:p w:rsidR="00E05F40" w:rsidRPr="00E05F40" w:rsidRDefault="00E05F40" w:rsidP="00E05F40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05F4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D64CF2" w:rsidRDefault="00D64CF2"/>
    <w:sectPr w:rsidR="00D64CF2" w:rsidSect="00D6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F40"/>
    <w:rsid w:val="00D64CF2"/>
    <w:rsid w:val="00E0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F2"/>
  </w:style>
  <w:style w:type="paragraph" w:styleId="2">
    <w:name w:val="heading 2"/>
    <w:basedOn w:val="a"/>
    <w:link w:val="20"/>
    <w:uiPriority w:val="9"/>
    <w:qFormat/>
    <w:rsid w:val="00E05F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5F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05F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2019-04-09T14:09:00Z</dcterms:created>
  <dcterms:modified xsi:type="dcterms:W3CDTF">2019-04-09T14:09:00Z</dcterms:modified>
</cp:coreProperties>
</file>